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ACC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ولی الله کلامی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تسلیت یابن الحسن خاتون محشر کشته شد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میوۀ قلب رسول از ضربت در کشته شد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آه ای سادات عالم بر سر و سینه زنید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عصمت حق از نفس افتاد، مادر کشته شد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صورت زهرا کجا و دست نامحرم کجا؟!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صدمه دید آن نوگل باغ پیمبر کشته شد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می دوید آن روز نالان کودکی در کوچه ها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«مادرم» می گفت از بیداد کافر کشته شد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آه ای اهل وطن بیرون شوید از خانه ها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روح تقوا جان طاها یار حیدر کشته شد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من ندانم پشت در مسمار یا شمشیر بود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فاطمه با تازیانه یا که خنجر کشته شد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نور چشم مصطفی شد پیشْ مرگ مرتضی</w:t>
      </w:r>
    </w:p>
    <w:p w:rsidR="003F2ACC" w:rsidRPr="003F2ACC" w:rsidRDefault="003F2ACC" w:rsidP="003F2A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F2ACC">
        <w:rPr>
          <w:rFonts w:ascii="Tahoma" w:eastAsia="Times New Roman" w:hAnsi="Tahoma" w:cs="Tahoma"/>
          <w:sz w:val="20"/>
          <w:szCs w:val="20"/>
          <w:rtl/>
        </w:rPr>
        <w:t>بشکند دست عدو، زهرای اطهر کشته شد</w:t>
      </w:r>
    </w:p>
    <w:p w:rsidR="003F2ACC" w:rsidRDefault="003F2ACC" w:rsidP="003F2ACC"/>
    <w:p w:rsidR="00FC63C8" w:rsidRPr="003F2ACC" w:rsidRDefault="00FC63C8" w:rsidP="003F2ACC"/>
    <w:sectPr w:rsidR="00FC63C8" w:rsidRPr="003F2AC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F2ACC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3F2ACC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>Novin Pendar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2013-10-27T11:34:00Z</dcterms:created>
  <dcterms:modified xsi:type="dcterms:W3CDTF">2013-10-27T11:38:00Z</dcterms:modified>
</cp:coreProperties>
</file>